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ve="http://schemas.openxmlformats.org/markup-compatibility/2006" xmlns:r="http://schemas.openxmlformats.org/officeDocument/2006/relationships" xmlns:wp="http://schemas.openxmlformats.org/drawingml/2006/wordprocessingDrawing" xmlns:w="http://schemas.openxmlformats.org/wordprocessingml/2006/main" xmlns:pkg="http://schemas.microsoft.com/office/2006/xmlPackage">
  <w:body>
    <w:p>
      <w:pPr>
        <w:pStyle w:val="Heading1"/>
      </w:pPr>
      <w:r>
        <w:t xml:space="preserve">Pool Safely Partner Toolkit: Social Media</w:t>
      </w:r>
    </w:p>
    <w:p>
      <w:pPr>
        <w:pStyle w:val="Heading2"/>
      </w:pPr>
      <w:r>
        <w:t xml:space="preserve">Social Media Posts: Twitter</w:t>
      </w:r>
    </w:p>
    <w:p>
      <w:pPr/>
      <w:r>
        <w:t xml:space="preserve">Please feel free to share any of these sample posts on your Twitter account this summer - or write your own using these as a guideline! You can also retweet us from @poolsafely.</w:t>
      </w:r>
    </w:p>
    <w:p w:rsidP="idp140360537152832">
      <w:pPr>
        <w:spacing w:before="0" w:after="0"/>
        <w:numPr>
          <w:ilvl w:val="0"/>
          <w:numId w:val="2"/>
        </w:numPr>
      </w:pPr>
      <w:r>
        <w:t xml:space="preserve">I took the #PoolSafely Pledge &amp; you should too! Pledge to keep your family safer around the water this summer: http://bit.ly/PledgePS</w:t>
      </w:r>
    </w:p>
    <w:p w:rsidP="idp140360537152832">
      <w:pPr>
        <w:spacing w:before="0" w:after="0"/>
        <w:numPr>
          <w:ilvl w:val="0"/>
          <w:numId w:val="2"/>
        </w:numPr>
      </w:pPr>
      <w:r>
        <w:t xml:space="preserve">Teach kids to swim. It can be the difference between a close call &amp; a call to 911. http://www.poolsafely.gov/ #PoolSafely</w:t>
      </w:r>
    </w:p>
    <w:p w:rsidP="idp140360537152832">
      <w:pPr>
        <w:spacing w:before="0" w:after="0"/>
        <w:numPr>
          <w:ilvl w:val="0"/>
          <w:numId w:val="2"/>
        </w:numPr>
      </w:pPr>
      <w:r>
        <w:t xml:space="preserve">Going to the pool to escape the #summer heat? Review these simple safety steps from @PoolSafely first: http://1.usa.gov/1TjMTIn</w:t>
      </w:r>
    </w:p>
    <w:p w:rsidP="idp140360537152832">
      <w:pPr>
        <w:spacing w:before="0" w:after="0"/>
        <w:numPr>
          <w:ilvl w:val="0"/>
          <w:numId w:val="2"/>
        </w:numPr>
      </w:pPr>
      <w:r>
        <w:t xml:space="preserve">Help Splash learn how to be safer around water with the free #PoolSafely app for kids! http://1.usa.gov/1OE4gwa</w:t>
      </w:r>
    </w:p>
    <w:p w:rsidP="idp140360537152832">
      <w:pPr>
        <w:spacing w:before="0" w:after="0"/>
        <w:numPr>
          <w:ilvl w:val="0"/>
          <w:numId w:val="2"/>
        </w:numPr>
      </w:pPr>
      <w:r>
        <w:t xml:space="preserve">Do you know how to #PoolSafely? Learn 4 simple steps to stay safer around the water w/ @LaurieBerkner: bit.ly/LBPoolSafely</w:t>
      </w:r>
    </w:p>
    <w:p w:rsidP="idp140360537152832">
      <w:pPr>
        <w:spacing w:before="0" w:after="0"/>
        <w:numPr>
          <w:ilvl w:val="0"/>
          <w:numId w:val="2"/>
        </w:numPr>
      </w:pPr>
      <w:r>
        <w:t xml:space="preserve">Some things you can’t rewind. Take an extra safety step to keep your family safer this summer. http://ow.ly/HQnQ30b2nq8 #PoolSafely</w:t>
      </w:r>
    </w:p>
    <w:p w:rsidP="idp140360537152832">
      <w:pPr>
        <w:spacing w:before="0" w:after="0"/>
        <w:numPr>
          <w:ilvl w:val="0"/>
          <w:numId w:val="2"/>
        </w:numPr>
      </w:pPr>
      <w:r>
        <w:t xml:space="preserve">Act like an Olympian and take the #PoolSafely Pledge to #stopdrowning! http://bit.ly/PledgePS</w:t>
      </w:r>
    </w:p>
    <w:p>
      <w:pPr>
        <w:pStyle w:val="Heading2"/>
      </w:pPr>
      <w:r>
        <w:t xml:space="preserve">Sample Social Media Posts: Facebook</w:t>
      </w:r>
    </w:p>
    <w:p>
      <w:pPr/>
      <w:r>
        <w:t xml:space="preserve">Feel free to share any of the below posts on your Facebook page this summer – or write your own using these as a guideline! You can tag the CPSC Facebook page in your posts as well: @U.S. Consumer Product Safety Commission</w:t>
      </w:r>
    </w:p>
    <w:p w:rsidP="idp140360537183968">
      <w:pPr>
        <w:spacing w:before="0" w:after="0"/>
        <w:numPr>
          <w:ilvl w:val="0"/>
          <w:numId w:val="2"/>
        </w:numPr>
      </w:pPr>
      <w:r>
        <w:t xml:space="preserve">14 Olympians have pledged to stop drowning and you can too! Act like an Olympian and take the Pool Safely Pledge to keep your family safer around the water this summer: http://bit.ly/PledgePS</w:t>
      </w:r>
    </w:p>
    <w:p w:rsidP="idp140360537183968">
      <w:pPr>
        <w:spacing w:before="0" w:after="0"/>
        <w:numPr>
          <w:ilvl w:val="0"/>
          <w:numId w:val="2"/>
        </w:numPr>
      </w:pPr>
      <w:r>
        <w:t xml:space="preserve">Going to the pool to escape the summer heat? Review these simple water safety steps from Pool Safely first: http://1.usa.gov/1TjMTIn</w:t>
      </w:r>
    </w:p>
    <w:p w:rsidP="idp140360537183968">
      <w:pPr>
        <w:spacing w:before="0" w:after="0"/>
        <w:numPr>
          <w:ilvl w:val="0"/>
          <w:numId w:val="2"/>
        </w:numPr>
      </w:pPr>
      <w:r>
        <w:t xml:space="preserve">Take an extra safety step to keep your family safer around the water this summer. Because some things you can’t rewind. http://ow.ly/HQnQ30b2nq8</w:t>
      </w:r>
    </w:p>
    <w:p>
      <w:pPr>
        <w:pStyle w:val="Heading2"/>
      </w:pPr>
      <w:r>
        <w:t xml:space="preserve">Sample Social Media Posts: Spanish</w:t>
      </w:r>
    </w:p>
    <w:p>
      <w:pPr>
        <w:pStyle w:val="Heading3"/>
      </w:pPr>
      <w:r>
        <w:t xml:space="preserve">Facebook</w:t>
      </w:r>
    </w:p>
    <w:p w:rsidP="idp140360531259520">
      <w:pPr>
        <w:spacing w:before="0" w:after="0"/>
        <w:numPr>
          <w:ilvl w:val="0"/>
          <w:numId w:val="2"/>
        </w:numPr>
      </w:pPr>
      <w:r>
        <w:t xml:space="preserve">Tómese un minuto para asegurarse de que su familia se mantenga segura este año; haga #lapromesa de #PiscinaSegura, diversión asegurada. http://1.usa.gov/1sGDGOQ</w:t>
      </w:r>
    </w:p>
    <w:p w:rsidP="idp140360531259520">
      <w:pPr>
        <w:spacing w:before="0" w:after="0"/>
        <w:numPr>
          <w:ilvl w:val="0"/>
          <w:numId w:val="2"/>
        </w:numPr>
      </w:pPr>
      <w:r>
        <w:t xml:space="preserve">Si su familia va a divertirse en o alrededor de una piscina este verano, tome estos pasos simples para mantener a sus seres queridos seguros http://1.usa.gov/25dNm4x</w:t>
      </w:r>
    </w:p>
    <w:p>
      <w:pPr>
        <w:pStyle w:val="Heading3"/>
      </w:pPr>
      <w:r>
        <w:t xml:space="preserve">Twitter</w:t>
      </w:r>
    </w:p>
    <w:p w:rsidP="idp140360531466960">
      <w:pPr>
        <w:spacing w:before="0" w:after="0"/>
        <w:numPr>
          <w:ilvl w:val="0"/>
          <w:numId w:val="2"/>
        </w:numPr>
      </w:pPr>
      <w:r>
        <w:t xml:space="preserve">Llego el verano y el tiempo de piscina. Haga #LaPromesa y mantenga una #PiscinaSegura. http://1.usa.gov/1sGDGOQ</w:t>
      </w:r>
    </w:p>
    <w:p w:rsidP="idp140360531466960">
      <w:pPr>
        <w:spacing w:before="0" w:after="0"/>
        <w:numPr>
          <w:ilvl w:val="0"/>
          <w:numId w:val="2"/>
        </w:numPr>
      </w:pPr>
      <w:r>
        <w:t xml:space="preserve">Siga estos pasos simples para asegurar que sus seres queridos tengan un verano divertido y seguro en la piscina. http://1.usa.gov/25dNm4x</w:t>
      </w:r>
    </w:p>
    <w:p w:rsidP="idp140360531466960">
      <w:pPr>
        <w:spacing w:before="0" w:after="0"/>
        <w:numPr>
          <w:ilvl w:val="0"/>
          <w:numId w:val="2"/>
        </w:numPr>
      </w:pPr>
      <w:r>
        <w:t xml:space="preserve">Nunca se sabe qué medida de seguridad salvará una vida, hasta que la salva. Aprenda como mantener una #PiscinaSegura http://1.usa.gov/1W6FlJz</w:t>
      </w:r>
    </w:p>
    <w:p>
      <w:pPr>
        <w:pStyle w:val="Heading2"/>
      </w:pPr>
      <w:r>
        <w:t xml:space="preserve">Take and Share a #SafetySelfie</w:t>
      </w:r>
    </w:p>
    <w:p>
      <w:pPr/>
      <w:r>
        <w:t xml:space="preserve">We’re encouraging all partners to take and share a #SafetySelfie this summer! All you need to do is:</w:t>
      </w:r>
    </w:p>
    <w:p w:rsidP="idp140360537075424">
      <w:pPr>
        <w:spacing w:before="0" w:after="0"/>
        <w:numPr>
          <w:ilvl w:val="0"/>
          <w:numId w:val="1"/>
        </w:numPr>
      </w:pPr>
      <w:r>
        <w:t xml:space="preserve">Take the Pool Safely Pledge at poolsafely.gov/pledge</w:t>
      </w:r>
    </w:p>
    <w:p w:rsidP="idp140360537075424">
      <w:pPr>
        <w:spacing w:before="0" w:after="0"/>
        <w:numPr>
          <w:ilvl w:val="0"/>
          <w:numId w:val="1"/>
        </w:numPr>
      </w:pPr>
      <w:r>
        <w:t xml:space="preserve">Take a selfie showing that you took the Pledge (a photo with your phone, computer, or a hard copy of the Pledge)</w:t>
      </w:r>
    </w:p>
    <w:p w:rsidP="idp140360537075424">
      <w:pPr>
        <w:spacing w:before="0" w:after="0"/>
        <w:numPr>
          <w:ilvl w:val="0"/>
          <w:numId w:val="1"/>
        </w:numPr>
      </w:pPr>
      <w:r>
        <w:t xml:space="preserve">Share the #SafetySelfie on Twitter or Facebook: I took the @PoolSafely Pledge &amp; you should too! https://www.poolsafely.gov/pledge/</w:t>
      </w:r>
    </w:p>
    <w:p w:rsidP="idp140360537075424">
      <w:pPr>
        <w:spacing w:before="0" w:after="0"/>
        <w:numPr>
          <w:ilvl w:val="0"/>
          <w:numId w:val="1"/>
        </w:numPr>
      </w:pPr>
      <w:r>
        <w:t xml:space="preserve">Make sure to tag @PoolSafely on social media and encourage your friends to do the same. We may feature your #SafetySelfie on social media or the blog!</w:t>
      </w:r>
    </w:p>
    <w:p>
      <w:pPr>
        <w:pStyle w:val="Heading2"/>
      </w:pPr>
      <w:r>
        <w:rPr>
          <w:i/>
        </w:rPr>
        <w:t xml:space="preserve">Pool Safely</w:t>
      </w:r>
      <w:r>
        <w:t xml:space="preserve"> Hashtags</w:t>
      </w:r>
    </w:p>
    <w:p>
      <w:pPr>
        <w:pStyle w:val="Heading3"/>
      </w:pPr>
      <w:r>
        <w:t xml:space="preserve">English</w:t>
      </w:r>
    </w:p>
    <w:p w:rsidP="idp140360537030656">
      <w:pPr>
        <w:spacing w:before="0" w:after="0"/>
        <w:numPr>
          <w:ilvl w:val="0"/>
          <w:numId w:val="2"/>
        </w:numPr>
      </w:pPr>
      <w:r>
        <w:t xml:space="preserve">PoolSafely</w:t>
      </w:r>
    </w:p>
    <w:p w:rsidP="idp140360537030656">
      <w:pPr>
        <w:spacing w:before="0" w:after="0"/>
        <w:numPr>
          <w:ilvl w:val="0"/>
          <w:numId w:val="2"/>
        </w:numPr>
      </w:pPr>
      <w:r>
        <w:t xml:space="preserve">TakethePledge</w:t>
      </w:r>
    </w:p>
    <w:p w:rsidP="idp140360537030656">
      <w:pPr>
        <w:spacing w:before="0" w:after="0"/>
        <w:numPr>
          <w:ilvl w:val="0"/>
          <w:numId w:val="2"/>
        </w:numPr>
      </w:pPr>
      <w:r>
        <w:t xml:space="preserve">SafetySelfie</w:t>
      </w:r>
    </w:p>
    <w:p w:rsidP="idp140360537030656">
      <w:pPr>
        <w:spacing w:before="0" w:after="0"/>
        <w:numPr>
          <w:ilvl w:val="0"/>
          <w:numId w:val="2"/>
        </w:numPr>
      </w:pPr>
      <w:r>
        <w:t xml:space="preserve">stopdrowning</w:t>
      </w:r>
    </w:p>
    <w:p>
      <w:pPr>
        <w:pStyle w:val="Heading3"/>
      </w:pPr>
      <w:r>
        <w:t xml:space="preserve">Spanish</w:t>
      </w:r>
    </w:p>
    <w:p w:rsidP="idp140360537077504">
      <w:pPr>
        <w:spacing w:before="0" w:after="0"/>
        <w:numPr>
          <w:ilvl w:val="0"/>
          <w:numId w:val="2"/>
        </w:numPr>
      </w:pPr>
      <w:r>
        <w:t xml:space="preserve">PiscinaSegura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A2A7C"/>
    <w:multiLevelType w:val="multilevel"/>
    <w:tmpl w:val="2A50A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2669F5"/>
    <w:multiLevelType w:val="multilevel"/>
    <w:tmpl w:val="422C1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B117AD"/>
    <w:multiLevelType w:val="multilevel"/>
    <w:tmpl w:val="1E307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563C87"/>
    <w:multiLevelType w:val="multilevel"/>
    <w:tmpl w:val="8E7CC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ED3F10"/>
    <w:multiLevelType w:val="multilevel"/>
    <w:tmpl w:val="16E49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ne"/>
  <w:zoom w:percent="100"/>
  <w:proofState w:spelling="clean" w:grammar="clean"/>
  <w:defaultTabStop w:val="720"/>
  <w:noPunctuationKerning/>
  <w:characterSpacingControl w:val="doNotCompress"/>
  <w:savePreviewPicture/>
  <w:compat>
    <w:doNotBreakWrappedTables/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E5FB8"/>
    <w:rsid w:val="006E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  <w:sz w:val="20"/>
        <w:szCs w:val="20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Default Paragraph Font" w:uiPriority="1"/>
    <w:lsdException w:name="Strong" w:semiHidden="0" w:uiPriority="22" w:unhideWhenUsed="0" w:qFormat="1"/>
    <w:lsdException w:name="Emphasis" w:semiHidden="0" w:uiPriority="20" w:unhideWhenUsed="0" w:qFormat="1"/>
    <w:lsdException w:name="Code" w:semiHidden="0" w:uiPriority="24" w:unhideWhenUsed="0" w:qFormat="1"/>
    <w:lsdException w:name="List Paragraph" w:semiHidden="0" w:uiPriority="34" w:unhideWhenUsed="0" w:qFormat="1"/>
    <w:lsdException w:name="Quote" w:semiHidden="0" w:uiPriority="29" w:unhideWhenUsed="0" w:qFormat="1"/>
  </w:latentStyles>
  <w:style w:type="paragraph" w:default="1" w:styleId="Normal">
    <w:name w:val="Normal"/>
    <w:qFormat/>
    <w:pPr>
      <w:spacing w:line="336" w:before="300" w:after="300"/>
    </w:p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300"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E5FB8"/>
    <w:pPr>
      <w:keepNext/>
      <w:keepLines/>
      <w:spacing w:before="300"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E5FB8"/>
    <w:pPr>
      <w:keepNext/>
      <w:keepLines/>
      <w:spacing w:before="300" w:after="100"/>
      <w:outlineLvl w:val="5"/>
    </w:pPr>
    <w:rPr>
      <w:rFonts w:asciiTheme="majorHAnsi" w:eastAsiaTheme="majorEastAsia" w:hAnsiTheme="majorHAnsi" w:cstheme="majorBidi"/>
    </w:rPr>
  </w:style>
  <w:style w:type="paragraph" w:styleId="Quote">
    <w:name w:val="Quote"/>
    <w:basedOn w:val="Normal"/>
    <w:next w:val="Normal"/>
    <w:uiPriority w:val="10"/>
    <w:qFormat/>
    <w:pPr>
      <!-- increased from 600 to match list indentation -->
      <w:ind w:left="720"/>
    </w:pPr>
  </w:style>
  <w:style w:type="character" w:default="1" w:styleId="DefaultParagraphFont">
    <w:name w:val="Default Paragraph Font"/>
    <w:uiPriority w:val="1"/>
    <w:semiHidden/>
    <w:unhideWhenUsed/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000000" w:themeColor="accent1" w:themeShade="B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000000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000000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6E5FB8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Code">
    <w:name w:val="Code"/>
    <w:basedOn w:val="DefaultParagraphFont"/>
    <w:uiPriority w:val="24"/>
    <w:qFormat/>
    <w:rPr>
      <w:rFonts w:ascii="Consolas" w:hAnsi="Consolas" w:cs="Consolas"/>
    </w:rPr>
  </w:style>
  <!-- Todo: add paragraph styles for Code (monospace font, respect whitespace) --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  <w:sz w:val="20"/>
        <w:szCs w:val="20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Default Paragraph Font" w:uiPriority="1"/>
    <w:lsdException w:name="Strong" w:semiHidden="0" w:uiPriority="22" w:unhideWhenUsed="0" w:qFormat="1"/>
    <w:lsdException w:name="Emphasis" w:semiHidden="0" w:uiPriority="20" w:unhideWhenUsed="0" w:qFormat="1"/>
    <w:lsdException w:name="Code" w:semiHidden="0" w:uiPriority="24" w:unhideWhenUsed="0" w:qFormat="1"/>
    <w:lsdException w:name="List Paragraph" w:semiHidden="0" w:uiPriority="34" w:unhideWhenUsed="0" w:qFormat="1"/>
    <w:lsdException w:name="Quote" w:semiHidden="0" w:uiPriority="29" w:unhideWhenUsed="0" w:qFormat="1"/>
  </w:latentStyles>
  <w:style w:type="paragraph" w:default="1" w:styleId="Normal">
    <w:name w:val="Normal"/>
    <w:qFormat/>
    <w:pPr>
      <w:spacing w:line="336" w:before="300" w:after="300"/>
    </w:p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300"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E5FB8"/>
    <w:pPr>
      <w:keepNext/>
      <w:keepLines/>
      <w:spacing w:before="300"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E5FB8"/>
    <w:pPr>
      <w:keepNext/>
      <w:keepLines/>
      <w:spacing w:before="300" w:after="100"/>
      <w:outlineLvl w:val="5"/>
    </w:pPr>
    <w:rPr>
      <w:rFonts w:asciiTheme="majorHAnsi" w:eastAsiaTheme="majorEastAsia" w:hAnsiTheme="majorHAnsi" w:cstheme="majorBidi"/>
    </w:rPr>
  </w:style>
  <w:style w:type="paragraph" w:styleId="Quote">
    <w:name w:val="Quote"/>
    <w:basedOn w:val="Normal"/>
    <w:next w:val="Normal"/>
    <w:uiPriority w:val="10"/>
    <w:qFormat/>
    <w:pPr>
      <!-- increased from 600 to match list indentation -->
      <w:ind w:left="720"/>
    </w:pPr>
  </w:style>
  <w:style w:type="character" w:default="1" w:styleId="DefaultParagraphFont">
    <w:name w:val="Default Paragraph Font"/>
    <w:uiPriority w:val="1"/>
    <w:semiHidden/>
    <w:unhideWhenUsed/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000000" w:themeColor="accent1" w:themeShade="B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000000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000000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6E5FB8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Code">
    <w:name w:val="Code"/>
    <w:basedOn w:val="DefaultParagraphFont"/>
    <w:uiPriority w:val="24"/>
    <w:qFormat/>
    <w:rPr>
      <w:rFonts w:ascii="Consolas" w:hAnsi="Consolas" w:cs="Consolas"/>
    </w:rPr>
  </w:style>
  <!-- Todo: add paragraph styles for Code (monospace font, respect whitespace) --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  <w:doNotSaveAsSingleFile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iA Writer Pro for Mac</Application>
  <AppVersion>1.0</AppVersion>
  <Template>Normal.dotm</Template>
  <ScaleCrop>false</ScaleCrop>
  <Company/>
  <LinksUpToDate>false</LinksUpToDate>
  <HyperlinksChanged>false</HyperlinksChanged>
  <SharedDoc>false</SharedDoc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

<file path=docProps/meta.xml><?xml version="1.0" encoding="utf-8"?>
<meta xmlns="http://schemas.apple.com/cocoa/2006/metadata">
  <generator>CocoaOOXMLWriter/1187.37</generator>
</meta>
</file>